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AA" w:rsidRPr="00B71F8F" w:rsidRDefault="003213AA" w:rsidP="003213AA">
      <w:pPr>
        <w:rPr>
          <w:rFonts w:ascii="Times New Roman" w:hAnsi="Times New Roman"/>
          <w:b/>
          <w:bCs/>
          <w:sz w:val="40"/>
          <w:szCs w:val="40"/>
        </w:rPr>
      </w:pPr>
      <w:r w:rsidRPr="00B71F8F">
        <w:rPr>
          <w:rFonts w:ascii="Times New Roman" w:hAnsi="Times New Roman"/>
          <w:b/>
          <w:bCs/>
          <w:sz w:val="40"/>
          <w:szCs w:val="40"/>
        </w:rPr>
        <w:t>Menace nucléaire sur l’Europe</w:t>
      </w:r>
    </w:p>
    <w:p w:rsidR="003213AA" w:rsidRPr="00B71F8F" w:rsidRDefault="003213AA" w:rsidP="003213AA">
      <w:pPr>
        <w:rPr>
          <w:rFonts w:ascii="Times New Roman" w:hAnsi="Times New Roman"/>
          <w:b/>
          <w:bCs/>
          <w:sz w:val="28"/>
          <w:szCs w:val="28"/>
        </w:rPr>
      </w:pPr>
      <w:r w:rsidRPr="00B71F8F">
        <w:rPr>
          <w:rFonts w:ascii="Times New Roman" w:hAnsi="Times New Roman"/>
          <w:b/>
          <w:bCs/>
          <w:sz w:val="28"/>
          <w:szCs w:val="28"/>
        </w:rPr>
        <w:t>Le Rayonnement de la France, dix ans après Fukushima</w:t>
      </w:r>
    </w:p>
    <w:p w:rsidR="003213AA" w:rsidRPr="009A7853" w:rsidRDefault="003213AA" w:rsidP="003213AA">
      <w:pPr>
        <w:rPr>
          <w:rFonts w:ascii="Times New Roman" w:hAnsi="Times New Roman"/>
          <w:bCs/>
          <w:color w:val="000000"/>
          <w:sz w:val="24"/>
          <w:szCs w:val="24"/>
        </w:rPr>
      </w:pPr>
      <w:r w:rsidRPr="00FD1AC1">
        <w:rPr>
          <w:rFonts w:ascii="Times New Roman" w:hAnsi="Times New Roman"/>
          <w:bCs/>
          <w:sz w:val="24"/>
          <w:szCs w:val="24"/>
        </w:rPr>
        <w:t xml:space="preserve">Jean-Marc </w:t>
      </w:r>
      <w:proofErr w:type="spellStart"/>
      <w:r w:rsidRPr="00FD1AC1">
        <w:rPr>
          <w:rFonts w:ascii="Times New Roman" w:hAnsi="Times New Roman"/>
          <w:bCs/>
          <w:sz w:val="24"/>
          <w:szCs w:val="24"/>
        </w:rPr>
        <w:t>Sérékian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A7853">
        <w:rPr>
          <w:rFonts w:ascii="Times New Roman" w:hAnsi="Times New Roman"/>
          <w:bCs/>
          <w:color w:val="000000"/>
          <w:sz w:val="24"/>
          <w:szCs w:val="24"/>
        </w:rPr>
        <w:t xml:space="preserve">mai 2020 </w:t>
      </w:r>
    </w:p>
    <w:p w:rsidR="003213AA" w:rsidRPr="00FD1AC1" w:rsidRDefault="003213AA" w:rsidP="003213AA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FD1AC1">
        <w:rPr>
          <w:rFonts w:ascii="Times New Roman" w:hAnsi="Times New Roman"/>
          <w:b/>
          <w:bCs/>
          <w:sz w:val="28"/>
          <w:szCs w:val="28"/>
        </w:rPr>
        <w:t>Sommaire</w:t>
      </w:r>
    </w:p>
    <w:p w:rsidR="003213AA" w:rsidRPr="00B543E9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B543E9">
        <w:rPr>
          <w:rFonts w:ascii="Times New Roman" w:hAnsi="Times New Roman"/>
          <w:bCs/>
          <w:sz w:val="24"/>
          <w:szCs w:val="24"/>
        </w:rPr>
        <w:t xml:space="preserve">Introduction </w:t>
      </w:r>
    </w:p>
    <w:p w:rsidR="003213AA" w:rsidRPr="003213AA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3E9">
        <w:rPr>
          <w:rFonts w:ascii="Times New Roman" w:hAnsi="Times New Roman"/>
          <w:bCs/>
          <w:sz w:val="24"/>
          <w:szCs w:val="24"/>
        </w:rPr>
        <w:t>1</w:t>
      </w:r>
      <w:r w:rsidRPr="003213AA">
        <w:rPr>
          <w:rFonts w:ascii="Times New Roman" w:hAnsi="Times New Roman"/>
          <w:bCs/>
          <w:sz w:val="24"/>
          <w:szCs w:val="24"/>
        </w:rPr>
        <w:t xml:space="preserve">.  L’instant d’avant </w:t>
      </w:r>
    </w:p>
    <w:p w:rsidR="003213AA" w:rsidRPr="003213AA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>2.   Les faits sont têtus, mais l’avenir est radieux</w:t>
      </w:r>
    </w:p>
    <w:p w:rsidR="003213AA" w:rsidRPr="003213AA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 xml:space="preserve">3.   De l’aventure à l’imposture, la rhétorique atomique </w:t>
      </w:r>
    </w:p>
    <w:p w:rsidR="003213AA" w:rsidRPr="003213AA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 xml:space="preserve">4.   </w:t>
      </w:r>
      <w:r w:rsidRPr="003213AA">
        <w:rPr>
          <w:rFonts w:ascii="Times New Roman" w:hAnsi="Times New Roman"/>
          <w:sz w:val="24"/>
          <w:szCs w:val="24"/>
        </w:rPr>
        <w:t>Bure atomique contre nature</w:t>
      </w:r>
    </w:p>
    <w:p w:rsidR="003213AA" w:rsidRPr="003213AA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>5.   Les ficelles statistiques de la sûreté nucléaire</w:t>
      </w:r>
    </w:p>
    <w:p w:rsidR="003213AA" w:rsidRPr="003213AA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 xml:space="preserve">6.   </w:t>
      </w:r>
      <w:r w:rsidRPr="003213AA">
        <w:rPr>
          <w:rFonts w:ascii="Times New Roman" w:hAnsi="Times New Roman"/>
          <w:sz w:val="24"/>
          <w:szCs w:val="24"/>
        </w:rPr>
        <w:t>L’Atome tricolore terrorise l’Europe</w:t>
      </w:r>
    </w:p>
    <w:p w:rsidR="003213AA" w:rsidRPr="003213AA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>7.   Lente sénescence d’une mini-superpuissance</w:t>
      </w:r>
    </w:p>
    <w:p w:rsidR="003213AA" w:rsidRPr="003213AA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/>
          <w:sz w:val="24"/>
          <w:szCs w:val="24"/>
          <w:lang w:eastAsia="fr-FR"/>
        </w:rPr>
      </w:pPr>
      <w:r w:rsidRPr="003213AA">
        <w:rPr>
          <w:rFonts w:ascii="Times New Roman" w:hAnsi="Times New Roman"/>
          <w:sz w:val="24"/>
          <w:szCs w:val="24"/>
        </w:rPr>
        <w:t xml:space="preserve">8.   </w:t>
      </w:r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Du Blocus continental à </w:t>
      </w:r>
      <w:proofErr w:type="spellStart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>Hinkley</w:t>
      </w:r>
      <w:proofErr w:type="spellEnd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 Point</w:t>
      </w:r>
    </w:p>
    <w:p w:rsidR="003213AA" w:rsidRPr="00FD1AC1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>9.   Ces Néo-</w:t>
      </w:r>
      <w:proofErr w:type="spellStart"/>
      <w:r w:rsidRPr="003213AA">
        <w:rPr>
          <w:rFonts w:ascii="Times New Roman" w:hAnsi="Times New Roman"/>
          <w:sz w:val="24"/>
          <w:szCs w:val="24"/>
        </w:rPr>
        <w:t>NégaWatts</w:t>
      </w:r>
      <w:proofErr w:type="spellEnd"/>
      <w:r w:rsidRPr="00FD1AC1">
        <w:rPr>
          <w:rFonts w:ascii="Times New Roman" w:hAnsi="Times New Roman"/>
          <w:sz w:val="24"/>
          <w:szCs w:val="24"/>
        </w:rPr>
        <w:t xml:space="preserve"> qui valent des Milliards</w:t>
      </w:r>
    </w:p>
    <w:p w:rsidR="003213AA" w:rsidRPr="00FD1AC1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  <w:r w:rsidRPr="00FD1AC1">
        <w:rPr>
          <w:rFonts w:ascii="Times New Roman" w:hAnsi="Times New Roman"/>
          <w:sz w:val="24"/>
          <w:szCs w:val="24"/>
        </w:rPr>
        <w:t xml:space="preserve">10. A l’ombre du </w:t>
      </w:r>
      <w:proofErr w:type="spellStart"/>
      <w:r w:rsidRPr="00FD1AC1">
        <w:rPr>
          <w:rFonts w:ascii="Times New Roman" w:hAnsi="Times New Roman"/>
          <w:sz w:val="24"/>
          <w:szCs w:val="24"/>
        </w:rPr>
        <w:t>Brexit</w:t>
      </w:r>
      <w:proofErr w:type="spellEnd"/>
      <w:r w:rsidRPr="00FD1AC1">
        <w:rPr>
          <w:rFonts w:ascii="Times New Roman" w:hAnsi="Times New Roman"/>
          <w:sz w:val="24"/>
          <w:szCs w:val="24"/>
        </w:rPr>
        <w:t>, l’effondrement de l’atome</w:t>
      </w:r>
    </w:p>
    <w:p w:rsidR="003213AA" w:rsidRPr="00FD1AC1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Times New Roman" w:eastAsia="Times New Roman" w:hAnsi="Times New Roman"/>
          <w:sz w:val="24"/>
          <w:szCs w:val="24"/>
          <w:lang w:eastAsia="fr-FR"/>
        </w:rPr>
      </w:pPr>
      <w:r w:rsidRPr="00FD1AC1">
        <w:rPr>
          <w:rFonts w:ascii="Times New Roman" w:eastAsia="Times New Roman" w:hAnsi="Times New Roman"/>
          <w:sz w:val="24"/>
          <w:szCs w:val="24"/>
          <w:lang w:eastAsia="fr-FR"/>
        </w:rPr>
        <w:t>11. Astrid c’est fini… mais le pire persiste !</w:t>
      </w:r>
    </w:p>
    <w:p w:rsidR="003213AA" w:rsidRPr="00FD1AC1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D1AC1">
        <w:rPr>
          <w:rFonts w:ascii="Times New Roman" w:hAnsi="Times New Roman"/>
          <w:bCs/>
          <w:sz w:val="24"/>
          <w:szCs w:val="24"/>
        </w:rPr>
        <w:t>12. Digression désabusée sur la « dissuasion »</w:t>
      </w:r>
    </w:p>
    <w:p w:rsidR="003213AA" w:rsidRPr="00FD1AC1" w:rsidRDefault="003213AA" w:rsidP="0032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FD1AC1">
        <w:rPr>
          <w:rFonts w:ascii="Times New Roman" w:eastAsia="Times New Roman" w:hAnsi="Times New Roman"/>
          <w:sz w:val="24"/>
          <w:szCs w:val="24"/>
          <w:lang w:eastAsia="fr-FR"/>
        </w:rPr>
        <w:t xml:space="preserve">Epilogue : Aujourd’hui ou Jamais </w:t>
      </w:r>
    </w:p>
    <w:p w:rsidR="00121EB3" w:rsidRPr="00121EB3" w:rsidRDefault="00121EB3" w:rsidP="00121E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3213AA">
        <w:rPr>
          <w:rFonts w:ascii="Times New Roman" w:hAnsi="Times New Roman"/>
          <w:b/>
          <w:sz w:val="40"/>
          <w:szCs w:val="40"/>
        </w:rPr>
        <w:t>Bibliographie</w:t>
      </w:r>
    </w:p>
    <w:p w:rsidR="003213AA" w:rsidRDefault="003213AA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 xml:space="preserve">Claude Allègre « La science </w:t>
      </w:r>
      <w:r w:rsidRPr="003213AA">
        <w:rPr>
          <w:rFonts w:ascii="Times New Roman" w:hAnsi="Times New Roman"/>
          <w:i/>
          <w:sz w:val="24"/>
          <w:szCs w:val="24"/>
        </w:rPr>
        <w:t>est</w:t>
      </w:r>
      <w:r w:rsidRPr="003213AA">
        <w:rPr>
          <w:rFonts w:ascii="Times New Roman" w:hAnsi="Times New Roman"/>
          <w:sz w:val="24"/>
          <w:szCs w:val="24"/>
        </w:rPr>
        <w:t xml:space="preserve"> le défi du 21</w:t>
      </w:r>
      <w:r w:rsidRPr="003213AA">
        <w:rPr>
          <w:rFonts w:ascii="Times New Roman" w:hAnsi="Times New Roman"/>
          <w:sz w:val="24"/>
          <w:szCs w:val="24"/>
          <w:vertAlign w:val="superscript"/>
        </w:rPr>
        <w:t>e</w:t>
      </w:r>
      <w:r w:rsidRPr="003213AA">
        <w:rPr>
          <w:rFonts w:ascii="Times New Roman" w:hAnsi="Times New Roman"/>
          <w:sz w:val="24"/>
          <w:szCs w:val="24"/>
        </w:rPr>
        <w:t xml:space="preserve"> siècle » Fayard 2009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>Günther Anders « Hiroshima est partout » Ed. Seuil 2008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 xml:space="preserve">Günther Anders « L’Obsolescence de l’homme, sur l’âme à l’époque de la deuxième révolution industrielle » 1956, Ed. </w:t>
      </w:r>
      <w:proofErr w:type="gramStart"/>
      <w:r w:rsidRPr="003213AA">
        <w:rPr>
          <w:rFonts w:ascii="Times New Roman" w:hAnsi="Times New Roman"/>
          <w:bCs/>
          <w:sz w:val="24"/>
          <w:szCs w:val="24"/>
        </w:rPr>
        <w:t>de</w:t>
      </w:r>
      <w:proofErr w:type="gramEnd"/>
      <w:r w:rsidRPr="003213AA">
        <w:rPr>
          <w:rFonts w:ascii="Times New Roman" w:hAnsi="Times New Roman"/>
          <w:bCs/>
          <w:sz w:val="24"/>
          <w:szCs w:val="24"/>
        </w:rPr>
        <w:t xml:space="preserve"> l’Encyclopédie des nuisances, Ed. </w:t>
      </w:r>
      <w:proofErr w:type="spellStart"/>
      <w:r w:rsidRPr="003213AA">
        <w:rPr>
          <w:rFonts w:ascii="Times New Roman" w:hAnsi="Times New Roman"/>
          <w:bCs/>
          <w:sz w:val="24"/>
          <w:szCs w:val="24"/>
        </w:rPr>
        <w:t>Ivrea</w:t>
      </w:r>
      <w:proofErr w:type="spellEnd"/>
      <w:r w:rsidRPr="003213AA">
        <w:rPr>
          <w:rFonts w:ascii="Times New Roman" w:hAnsi="Times New Roman"/>
          <w:bCs/>
          <w:sz w:val="24"/>
          <w:szCs w:val="24"/>
        </w:rPr>
        <w:t xml:space="preserve">  2002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>Georges Charpak « Mémoires d’un déraciné, physicien et citoyen du monde »</w:t>
      </w:r>
      <w:r w:rsidRPr="003213AA">
        <w:rPr>
          <w:rFonts w:ascii="Times New Roman" w:hAnsi="Times New Roman"/>
          <w:i/>
          <w:sz w:val="24"/>
          <w:szCs w:val="24"/>
        </w:rPr>
        <w:t xml:space="preserve"> </w:t>
      </w:r>
      <w:r w:rsidRPr="003213AA">
        <w:rPr>
          <w:rFonts w:ascii="Times New Roman" w:hAnsi="Times New Roman"/>
          <w:sz w:val="24"/>
          <w:szCs w:val="24"/>
        </w:rPr>
        <w:t>Ed. Odile  Jacob 2008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 xml:space="preserve">Collectif </w:t>
      </w:r>
      <w:proofErr w:type="spellStart"/>
      <w:r w:rsidRPr="003213AA">
        <w:rPr>
          <w:rFonts w:ascii="Times New Roman" w:hAnsi="Times New Roman"/>
          <w:sz w:val="24"/>
          <w:szCs w:val="24"/>
        </w:rPr>
        <w:t>BureStop</w:t>
      </w:r>
      <w:proofErr w:type="spellEnd"/>
      <w:r w:rsidRPr="003213AA">
        <w:rPr>
          <w:rFonts w:ascii="Times New Roman" w:hAnsi="Times New Roman"/>
          <w:sz w:val="24"/>
          <w:szCs w:val="24"/>
        </w:rPr>
        <w:t xml:space="preserve"> 55 « Notre colère n’est pas réversible,  enfouir les déchets atomique : le refus »</w:t>
      </w:r>
    </w:p>
    <w:p w:rsidR="00121EB3" w:rsidRPr="003213AA" w:rsidRDefault="00977C02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anchor="pdfviewer" w:history="1">
        <w:r w:rsidR="00121EB3" w:rsidRPr="003213AA">
          <w:rPr>
            <w:rStyle w:val="Lienhypertexte"/>
            <w:rFonts w:ascii="Times New Roman" w:hAnsi="Times New Roman"/>
            <w:sz w:val="24"/>
            <w:szCs w:val="24"/>
          </w:rPr>
          <w:t>https://cloud.indie.host/s/VTpXLEarw3iPx6O#pdfviewer</w:t>
        </w:r>
      </w:hyperlink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Style w:val="lev"/>
          <w:rFonts w:ascii="Times New Roman" w:hAnsi="Times New Roman"/>
          <w:b w:val="0"/>
          <w:sz w:val="24"/>
          <w:szCs w:val="24"/>
        </w:rPr>
        <w:t xml:space="preserve">Vincent </w:t>
      </w:r>
      <w:proofErr w:type="spellStart"/>
      <w:r w:rsidRPr="003213AA">
        <w:rPr>
          <w:rStyle w:val="lev"/>
          <w:rFonts w:ascii="Times New Roman" w:hAnsi="Times New Roman"/>
          <w:b w:val="0"/>
          <w:sz w:val="24"/>
          <w:szCs w:val="24"/>
        </w:rPr>
        <w:t>Crouzet</w:t>
      </w:r>
      <w:proofErr w:type="spellEnd"/>
      <w:r w:rsidRPr="003213AA">
        <w:rPr>
          <w:rStyle w:val="lev"/>
          <w:rFonts w:ascii="Times New Roman" w:hAnsi="Times New Roman"/>
          <w:sz w:val="24"/>
          <w:szCs w:val="24"/>
        </w:rPr>
        <w:t xml:space="preserve"> : </w:t>
      </w:r>
      <w:r w:rsidRPr="003213AA">
        <w:rPr>
          <w:rFonts w:ascii="Times New Roman" w:hAnsi="Times New Roman"/>
          <w:sz w:val="24"/>
          <w:szCs w:val="24"/>
        </w:rPr>
        <w:t xml:space="preserve">« Une affaire atomique </w:t>
      </w:r>
      <w:proofErr w:type="spellStart"/>
      <w:r w:rsidRPr="003213AA">
        <w:rPr>
          <w:rFonts w:ascii="Times New Roman" w:hAnsi="Times New Roman"/>
          <w:sz w:val="24"/>
          <w:szCs w:val="24"/>
        </w:rPr>
        <w:t>UraMin</w:t>
      </w:r>
      <w:proofErr w:type="spellEnd"/>
      <w:r w:rsidRPr="003213AA">
        <w:rPr>
          <w:rFonts w:ascii="Times New Roman" w:hAnsi="Times New Roman"/>
          <w:sz w:val="24"/>
          <w:szCs w:val="24"/>
        </w:rPr>
        <w:t>-</w:t>
      </w:r>
      <w:proofErr w:type="spellStart"/>
      <w:r w:rsidRPr="003213AA">
        <w:rPr>
          <w:rFonts w:ascii="Times New Roman" w:hAnsi="Times New Roman"/>
          <w:sz w:val="24"/>
          <w:szCs w:val="24"/>
        </w:rPr>
        <w:t>Areva</w:t>
      </w:r>
      <w:proofErr w:type="spellEnd"/>
      <w:r w:rsidRPr="003213AA">
        <w:rPr>
          <w:rFonts w:ascii="Times New Roman" w:hAnsi="Times New Roman"/>
          <w:sz w:val="24"/>
          <w:szCs w:val="24"/>
        </w:rPr>
        <w:t>, l’hallucinante saga d’un scandale d’Etat »,</w:t>
      </w:r>
      <w:r w:rsidRPr="003213AA">
        <w:rPr>
          <w:rFonts w:ascii="Times New Roman" w:hAnsi="Times New Roman"/>
          <w:bCs/>
          <w:sz w:val="24"/>
          <w:szCs w:val="24"/>
        </w:rPr>
        <w:t xml:space="preserve"> </w:t>
      </w:r>
      <w:r w:rsidRPr="003213AA">
        <w:rPr>
          <w:rStyle w:val="lev"/>
          <w:rFonts w:ascii="Times New Roman" w:hAnsi="Times New Roman"/>
          <w:b w:val="0"/>
          <w:color w:val="000000"/>
          <w:sz w:val="24"/>
          <w:szCs w:val="24"/>
        </w:rPr>
        <w:t>Éd. R. Laffont 2017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  <w:lang w:val="en-US"/>
        </w:rPr>
        <w:t xml:space="preserve">Mike Davis: « Dead City » 2002 Ed. </w:t>
      </w:r>
      <w:r w:rsidRPr="003213AA">
        <w:rPr>
          <w:rFonts w:ascii="Times New Roman" w:hAnsi="Times New Roman"/>
          <w:bCs/>
          <w:sz w:val="24"/>
          <w:szCs w:val="24"/>
        </w:rPr>
        <w:t>Les Prairies ordinaires 2009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>Jean-Jacques Delfour « La Condition nucléaire, réflexion sur la situation atomique de l’humanité » Ed. L’Echappée 2014</w:t>
      </w:r>
    </w:p>
    <w:p w:rsidR="00121EB3" w:rsidRPr="003213AA" w:rsidRDefault="00977C02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121EB3" w:rsidRPr="003213AA">
          <w:rPr>
            <w:rFonts w:ascii="Times New Roman" w:hAnsi="Times New Roman"/>
            <w:iCs/>
            <w:sz w:val="24"/>
            <w:szCs w:val="24"/>
          </w:rPr>
          <w:t xml:space="preserve">Hugues </w:t>
        </w:r>
        <w:proofErr w:type="spellStart"/>
        <w:r w:rsidR="00121EB3" w:rsidRPr="003213AA">
          <w:rPr>
            <w:rFonts w:ascii="Times New Roman" w:hAnsi="Times New Roman"/>
            <w:iCs/>
            <w:sz w:val="24"/>
            <w:szCs w:val="24"/>
          </w:rPr>
          <w:t>Demeude</w:t>
        </w:r>
        <w:proofErr w:type="spellEnd"/>
      </w:hyperlink>
      <w:r w:rsidR="00121EB3" w:rsidRPr="003213AA">
        <w:rPr>
          <w:rFonts w:ascii="Times New Roman" w:hAnsi="Times New Roman"/>
          <w:iCs/>
          <w:sz w:val="24"/>
          <w:szCs w:val="24"/>
        </w:rPr>
        <w:t xml:space="preserve">, </w:t>
      </w:r>
      <w:hyperlink r:id="rId6" w:history="1">
        <w:r w:rsidR="00121EB3" w:rsidRPr="003213AA">
          <w:rPr>
            <w:rFonts w:ascii="Times New Roman" w:hAnsi="Times New Roman"/>
            <w:iCs/>
            <w:sz w:val="24"/>
            <w:szCs w:val="24"/>
          </w:rPr>
          <w:t xml:space="preserve">Thierry </w:t>
        </w:r>
        <w:proofErr w:type="spellStart"/>
        <w:r w:rsidR="00121EB3" w:rsidRPr="003213AA">
          <w:rPr>
            <w:rFonts w:ascii="Times New Roman" w:hAnsi="Times New Roman"/>
            <w:iCs/>
            <w:sz w:val="24"/>
            <w:szCs w:val="24"/>
          </w:rPr>
          <w:t>Gadault</w:t>
        </w:r>
        <w:proofErr w:type="spellEnd"/>
      </w:hyperlink>
      <w:r w:rsidR="00121EB3" w:rsidRPr="003213AA">
        <w:rPr>
          <w:rFonts w:ascii="Times New Roman" w:hAnsi="Times New Roman"/>
          <w:iCs/>
          <w:sz w:val="24"/>
          <w:szCs w:val="24"/>
        </w:rPr>
        <w:t xml:space="preserve">  </w:t>
      </w:r>
      <w:r w:rsidR="00121EB3" w:rsidRPr="003213AA">
        <w:rPr>
          <w:rFonts w:ascii="Times New Roman" w:hAnsi="Times New Roman"/>
          <w:sz w:val="24"/>
          <w:szCs w:val="24"/>
        </w:rPr>
        <w:t xml:space="preserve">Nucléaire : danger immédiat </w:t>
      </w:r>
      <w:r w:rsidR="00121EB3" w:rsidRPr="003213AA">
        <w:rPr>
          <w:rFonts w:ascii="Times New Roman" w:hAnsi="Times New Roman"/>
          <w:iCs/>
          <w:sz w:val="24"/>
          <w:szCs w:val="24"/>
        </w:rPr>
        <w:t xml:space="preserve">Et ça se passera près de chez vous ! Ed. </w:t>
      </w:r>
      <w:proofErr w:type="spellStart"/>
      <w:r w:rsidR="00121EB3" w:rsidRPr="003213AA">
        <w:rPr>
          <w:rFonts w:ascii="Times New Roman" w:hAnsi="Times New Roman"/>
          <w:iCs/>
          <w:sz w:val="24"/>
          <w:szCs w:val="24"/>
        </w:rPr>
        <w:t>Flamarion</w:t>
      </w:r>
      <w:proofErr w:type="spellEnd"/>
      <w:r w:rsidR="00121EB3" w:rsidRPr="003213AA">
        <w:rPr>
          <w:rFonts w:ascii="Times New Roman" w:hAnsi="Times New Roman"/>
          <w:iCs/>
          <w:sz w:val="24"/>
          <w:szCs w:val="24"/>
        </w:rPr>
        <w:t xml:space="preserve"> 2018</w:t>
      </w:r>
    </w:p>
    <w:p w:rsidR="00121EB3" w:rsidRPr="003213AA" w:rsidRDefault="00121EB3" w:rsidP="00121EB3">
      <w:pPr>
        <w:pStyle w:val="Titre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213AA">
        <w:rPr>
          <w:b w:val="0"/>
          <w:bCs w:val="0"/>
          <w:sz w:val="24"/>
          <w:szCs w:val="24"/>
        </w:rPr>
        <w:t xml:space="preserve">Jean-Philippe </w:t>
      </w:r>
      <w:proofErr w:type="spellStart"/>
      <w:r w:rsidRPr="003213AA">
        <w:rPr>
          <w:b w:val="0"/>
          <w:bCs w:val="0"/>
          <w:sz w:val="24"/>
          <w:szCs w:val="24"/>
        </w:rPr>
        <w:t>Desbordes</w:t>
      </w:r>
      <w:proofErr w:type="spellEnd"/>
      <w:r w:rsidRPr="003213AA">
        <w:rPr>
          <w:b w:val="0"/>
          <w:bCs w:val="0"/>
          <w:sz w:val="24"/>
          <w:szCs w:val="24"/>
        </w:rPr>
        <w:t xml:space="preserve"> « </w:t>
      </w:r>
      <w:proofErr w:type="spellStart"/>
      <w:r w:rsidRPr="003213AA">
        <w:rPr>
          <w:b w:val="0"/>
          <w:bCs w:val="0"/>
          <w:sz w:val="24"/>
          <w:szCs w:val="24"/>
        </w:rPr>
        <w:t>Atomic</w:t>
      </w:r>
      <w:proofErr w:type="spellEnd"/>
      <w:r w:rsidRPr="003213AA">
        <w:rPr>
          <w:b w:val="0"/>
          <w:bCs w:val="0"/>
          <w:sz w:val="24"/>
          <w:szCs w:val="24"/>
        </w:rPr>
        <w:t xml:space="preserve"> Park, à la recherche des victimes du nucléaire », Ed. Acte Sud 2006</w:t>
      </w:r>
    </w:p>
    <w:p w:rsidR="00121EB3" w:rsidRPr="003213AA" w:rsidRDefault="00121EB3" w:rsidP="00121EB3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fr-FR"/>
        </w:rPr>
      </w:pPr>
      <w:r w:rsidRPr="003213AA">
        <w:rPr>
          <w:rFonts w:ascii="Times New Roman" w:eastAsia="Times New Roman" w:hAnsi="Times New Roman"/>
          <w:color w:val="1A1A1A"/>
          <w:spacing w:val="2"/>
          <w:sz w:val="24"/>
          <w:szCs w:val="24"/>
          <w:lang w:eastAsia="fr-FR"/>
        </w:rPr>
        <w:t xml:space="preserve">Marc </w:t>
      </w:r>
      <w:hyperlink r:id="rId7" w:history="1">
        <w:proofErr w:type="spellStart"/>
        <w:r w:rsidRPr="003213AA">
          <w:rPr>
            <w:rFonts w:ascii="Times New Roman" w:eastAsia="Times New Roman" w:hAnsi="Times New Roman"/>
            <w:color w:val="1A1A1A"/>
            <w:spacing w:val="2"/>
            <w:sz w:val="24"/>
            <w:szCs w:val="24"/>
            <w:lang w:eastAsia="fr-FR"/>
          </w:rPr>
          <w:t>Dugain</w:t>
        </w:r>
        <w:proofErr w:type="spellEnd"/>
        <w:r w:rsidRPr="003213AA">
          <w:rPr>
            <w:rFonts w:ascii="Times New Roman" w:eastAsia="Times New Roman" w:hAnsi="Times New Roman"/>
            <w:color w:val="1A1A1A"/>
            <w:spacing w:val="2"/>
            <w:sz w:val="24"/>
            <w:szCs w:val="24"/>
            <w:lang w:eastAsia="fr-FR"/>
          </w:rPr>
          <w:t>,</w:t>
        </w:r>
      </w:hyperlink>
      <w:r w:rsidRPr="003213AA">
        <w:rPr>
          <w:rFonts w:ascii="Times New Roman" w:eastAsia="Times New Roman" w:hAnsi="Times New Roman"/>
          <w:color w:val="1A1A1A"/>
          <w:spacing w:val="2"/>
          <w:sz w:val="24"/>
          <w:szCs w:val="24"/>
          <w:lang w:eastAsia="fr-FR"/>
        </w:rPr>
        <w:t xml:space="preserve"> Christophe </w:t>
      </w:r>
      <w:hyperlink r:id="rId8" w:history="1">
        <w:proofErr w:type="spellStart"/>
        <w:r w:rsidRPr="003213AA">
          <w:rPr>
            <w:rFonts w:ascii="Times New Roman" w:eastAsia="Times New Roman" w:hAnsi="Times New Roman"/>
            <w:color w:val="1A1A1A"/>
            <w:spacing w:val="2"/>
            <w:sz w:val="24"/>
            <w:szCs w:val="24"/>
            <w:lang w:eastAsia="fr-FR"/>
          </w:rPr>
          <w:t>Labbé</w:t>
        </w:r>
        <w:proofErr w:type="spellEnd"/>
        <w:r w:rsidRPr="003213AA">
          <w:rPr>
            <w:rFonts w:ascii="Times New Roman" w:eastAsia="Times New Roman" w:hAnsi="Times New Roman"/>
            <w:color w:val="1A1A1A"/>
            <w:spacing w:val="2"/>
            <w:sz w:val="24"/>
            <w:szCs w:val="24"/>
            <w:lang w:eastAsia="fr-FR"/>
          </w:rPr>
          <w:t xml:space="preserve">, </w:t>
        </w:r>
      </w:hyperlink>
      <w:r w:rsidRPr="003213AA">
        <w:rPr>
          <w:rFonts w:ascii="Times New Roman" w:eastAsia="Times New Roman" w:hAnsi="Times New Roman"/>
          <w:color w:val="1A1A1A"/>
          <w:spacing w:val="2"/>
          <w:sz w:val="24"/>
          <w:szCs w:val="24"/>
          <w:lang w:eastAsia="fr-FR"/>
        </w:rPr>
        <w:t xml:space="preserve"> « </w:t>
      </w:r>
      <w:r w:rsidRPr="003213A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L'Homme nu, la dictature invisible du numérique »</w:t>
      </w:r>
      <w:r w:rsidRPr="003213AA">
        <w:rPr>
          <w:rFonts w:ascii="Times New Roman" w:eastAsia="Times New Roman" w:hAnsi="Times New Roman"/>
          <w:caps/>
          <w:color w:val="000000"/>
          <w:sz w:val="24"/>
          <w:szCs w:val="24"/>
          <w:lang w:eastAsia="fr-FR"/>
        </w:rPr>
        <w:t xml:space="preserve"> </w:t>
      </w:r>
      <w:r w:rsidRPr="003213AA">
        <w:rPr>
          <w:rFonts w:ascii="Times New Roman" w:eastAsia="Times New Roman" w:hAnsi="Times New Roman"/>
          <w:color w:val="1A1A1A"/>
          <w:spacing w:val="2"/>
          <w:sz w:val="24"/>
          <w:szCs w:val="24"/>
          <w:lang w:eastAsia="fr-FR"/>
        </w:rPr>
        <w:t xml:space="preserve">Ed. Plon, R. Laffont 2016 </w:t>
      </w:r>
    </w:p>
    <w:p w:rsidR="00121EB3" w:rsidRPr="003213AA" w:rsidRDefault="00121EB3" w:rsidP="00121EB3">
      <w:pPr>
        <w:spacing w:after="0" w:line="240" w:lineRule="auto"/>
        <w:rPr>
          <w:rStyle w:val="bibliography-content-book-text-editor-and-date1"/>
          <w:rFonts w:ascii="Times New Roman" w:hAnsi="Times New Roman"/>
        </w:rPr>
      </w:pPr>
      <w:r w:rsidRPr="003213AA">
        <w:rPr>
          <w:rFonts w:ascii="Times New Roman" w:eastAsia="Times New Roman" w:hAnsi="Times New Roman"/>
          <w:bCs/>
          <w:kern w:val="36"/>
          <w:sz w:val="24"/>
          <w:szCs w:val="24"/>
          <w:lang w:eastAsia="fr-FR"/>
        </w:rPr>
        <w:t xml:space="preserve">Jean-Pierre Dupuy  </w:t>
      </w:r>
      <w:r w:rsidRPr="003213AA">
        <w:rPr>
          <w:rFonts w:ascii="Times New Roman" w:eastAsia="Times New Roman" w:hAnsi="Times New Roman"/>
          <w:bCs/>
          <w:i/>
          <w:kern w:val="36"/>
          <w:sz w:val="24"/>
          <w:szCs w:val="24"/>
          <w:lang w:eastAsia="fr-FR"/>
        </w:rPr>
        <w:t>« la guerre qui ne peut pas avoir lieu »</w:t>
      </w:r>
      <w:r w:rsidRPr="003213AA">
        <w:rPr>
          <w:rFonts w:ascii="Times New Roman" w:eastAsia="Times New Roman" w:hAnsi="Times New Roman"/>
          <w:bCs/>
          <w:kern w:val="36"/>
          <w:sz w:val="24"/>
          <w:szCs w:val="24"/>
          <w:lang w:eastAsia="fr-FR"/>
        </w:rPr>
        <w:t xml:space="preserve"> Ed. </w:t>
      </w:r>
      <w:proofErr w:type="spellStart"/>
      <w:r w:rsidRPr="003213AA">
        <w:rPr>
          <w:rStyle w:val="bibliography-content-book-text-editor-and-date1"/>
          <w:rFonts w:ascii="Times New Roman" w:hAnsi="Times New Roman"/>
        </w:rPr>
        <w:t>Desclée</w:t>
      </w:r>
      <w:proofErr w:type="spellEnd"/>
      <w:r w:rsidRPr="003213AA">
        <w:rPr>
          <w:rStyle w:val="bibliography-content-book-text-editor-and-date1"/>
          <w:rFonts w:ascii="Times New Roman" w:hAnsi="Times New Roman"/>
        </w:rPr>
        <w:t xml:space="preserve"> de Brouwer, 2019 </w:t>
      </w:r>
    </w:p>
    <w:p w:rsidR="00121EB3" w:rsidRPr="003213AA" w:rsidRDefault="00121EB3" w:rsidP="00121E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Jacques Ellul « Le système technicien » Ed. </w:t>
      </w:r>
      <w:proofErr w:type="spellStart"/>
      <w:r w:rsidRPr="003213AA">
        <w:rPr>
          <w:rFonts w:ascii="Times New Roman" w:eastAsia="Times New Roman" w:hAnsi="Times New Roman"/>
          <w:sz w:val="24"/>
          <w:szCs w:val="24"/>
          <w:lang w:val="en-US" w:eastAsia="fr-FR"/>
        </w:rPr>
        <w:t>Calmann-Lévy</w:t>
      </w:r>
      <w:proofErr w:type="spellEnd"/>
      <w:r w:rsidRPr="003213AA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1977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213AA">
        <w:rPr>
          <w:rFonts w:ascii="Times New Roman" w:hAnsi="Times New Roman"/>
          <w:bCs/>
          <w:sz w:val="24"/>
          <w:szCs w:val="24"/>
          <w:lang w:val="en-US"/>
        </w:rPr>
        <w:t>Bertrand Goldschmidt: « </w:t>
      </w:r>
      <w:proofErr w:type="spellStart"/>
      <w:r w:rsidRPr="003213AA">
        <w:rPr>
          <w:rFonts w:ascii="Times New Roman" w:hAnsi="Times New Roman"/>
          <w:bCs/>
          <w:sz w:val="24"/>
          <w:szCs w:val="24"/>
          <w:lang w:val="en-US"/>
        </w:rPr>
        <w:t>L’aventure</w:t>
      </w:r>
      <w:proofErr w:type="spellEnd"/>
      <w:r w:rsidRPr="003213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213AA">
        <w:rPr>
          <w:rFonts w:ascii="Times New Roman" w:hAnsi="Times New Roman"/>
          <w:bCs/>
          <w:sz w:val="24"/>
          <w:szCs w:val="24"/>
          <w:lang w:val="en-US"/>
        </w:rPr>
        <w:t>atomique</w:t>
      </w:r>
      <w:proofErr w:type="spellEnd"/>
      <w:r w:rsidRPr="003213AA">
        <w:rPr>
          <w:rFonts w:ascii="Times New Roman" w:hAnsi="Times New Roman"/>
          <w:bCs/>
          <w:sz w:val="24"/>
          <w:szCs w:val="24"/>
          <w:lang w:val="en-US"/>
        </w:rPr>
        <w:t xml:space="preserve"> » Ed. </w:t>
      </w:r>
      <w:proofErr w:type="spellStart"/>
      <w:r w:rsidRPr="003213AA">
        <w:rPr>
          <w:rFonts w:ascii="Times New Roman" w:hAnsi="Times New Roman"/>
          <w:bCs/>
          <w:sz w:val="24"/>
          <w:szCs w:val="24"/>
          <w:lang w:val="en-US"/>
        </w:rPr>
        <w:t>Fayard</w:t>
      </w:r>
      <w:proofErr w:type="spellEnd"/>
      <w:r w:rsidRPr="003213AA">
        <w:rPr>
          <w:rFonts w:ascii="Times New Roman" w:hAnsi="Times New Roman"/>
          <w:bCs/>
          <w:sz w:val="24"/>
          <w:szCs w:val="24"/>
          <w:lang w:val="en-US"/>
        </w:rPr>
        <w:t xml:space="preserve"> 1966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>Rapport Greenpeace France : « La crise mondiale des déchets nucléaires » 2019</w:t>
      </w:r>
    </w:p>
    <w:p w:rsidR="003213AA" w:rsidRDefault="00121EB3" w:rsidP="00121EB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lastRenderedPageBreak/>
        <w:t>GSIEN la Gazette nucléaire sur le Net 2013</w:t>
      </w:r>
      <w:r w:rsidRPr="003213AA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</w:p>
    <w:p w:rsidR="00121EB3" w:rsidRPr="003213AA" w:rsidRDefault="00977C02" w:rsidP="00121EB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hyperlink r:id="rId9" w:history="1">
        <w:r w:rsidR="00121EB3" w:rsidRPr="003213AA">
          <w:rPr>
            <w:rStyle w:val="Lienhypertexte"/>
            <w:rFonts w:ascii="Times New Roman" w:hAnsi="Times New Roman"/>
            <w:bCs/>
            <w:sz w:val="24"/>
            <w:szCs w:val="24"/>
          </w:rPr>
          <w:t>http://gazettenucleaire.org/GSIEN.html</w:t>
        </w:r>
      </w:hyperlink>
    </w:p>
    <w:p w:rsid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>GSIEN La Gazette Nucléaire n° 28 Fiche technique n°30 « </w:t>
      </w:r>
      <w:r w:rsidRPr="003213AA">
        <w:rPr>
          <w:rFonts w:ascii="Times New Roman" w:hAnsi="Times New Roman"/>
          <w:bCs/>
          <w:sz w:val="24"/>
          <w:szCs w:val="24"/>
        </w:rPr>
        <w:t>La sûreté des réacteurs nucléaires de type américain (Rasmussen)</w:t>
      </w:r>
      <w:r w:rsidRPr="003213AA">
        <w:rPr>
          <w:rFonts w:ascii="Times New Roman" w:hAnsi="Times New Roman"/>
          <w:sz w:val="24"/>
          <w:szCs w:val="24"/>
        </w:rPr>
        <w:t xml:space="preserve"> »  </w:t>
      </w:r>
    </w:p>
    <w:p w:rsidR="00121EB3" w:rsidRPr="003213AA" w:rsidRDefault="00977C02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121EB3" w:rsidRPr="003213AA">
          <w:rPr>
            <w:rStyle w:val="Lienhypertexte"/>
            <w:rFonts w:ascii="Times New Roman" w:hAnsi="Times New Roman"/>
            <w:sz w:val="24"/>
            <w:szCs w:val="24"/>
          </w:rPr>
          <w:t>http://gazettenucleaire.org/?url=/1979/28.html</w:t>
        </w:r>
      </w:hyperlink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>Alain Gras « La Fragilité de la Puissance Ed. Fayard 2003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>Ivan Illich : « </w:t>
      </w:r>
      <w:r w:rsidRPr="003213AA">
        <w:rPr>
          <w:rFonts w:ascii="Times New Roman" w:hAnsi="Times New Roman"/>
          <w:iCs/>
          <w:sz w:val="24"/>
          <w:szCs w:val="24"/>
          <w:lang w:eastAsia="fr-FR"/>
        </w:rPr>
        <w:t>Energie et Equité » Ed. Seuil 1973</w:t>
      </w:r>
    </w:p>
    <w:p w:rsidR="00121EB3" w:rsidRPr="003213AA" w:rsidRDefault="00121EB3" w:rsidP="00121EB3">
      <w:pPr>
        <w:pStyle w:val="Titre1"/>
        <w:shd w:val="clear" w:color="auto" w:fill="FFFFFF"/>
        <w:spacing w:before="0" w:beforeAutospacing="0" w:after="0" w:afterAutospacing="0"/>
        <w:rPr>
          <w:rStyle w:val="crayon"/>
          <w:b w:val="0"/>
          <w:color w:val="000000"/>
          <w:sz w:val="24"/>
          <w:szCs w:val="24"/>
        </w:rPr>
      </w:pPr>
      <w:proofErr w:type="spellStart"/>
      <w:r w:rsidRPr="003213AA">
        <w:rPr>
          <w:rStyle w:val="crayon"/>
          <w:b w:val="0"/>
          <w:color w:val="000000"/>
          <w:sz w:val="24"/>
          <w:szCs w:val="24"/>
        </w:rPr>
        <w:t>Apoli</w:t>
      </w:r>
      <w:proofErr w:type="spellEnd"/>
      <w:r w:rsidRPr="003213AA">
        <w:rPr>
          <w:rStyle w:val="crayon"/>
          <w:b w:val="0"/>
          <w:color w:val="000000"/>
          <w:sz w:val="24"/>
          <w:szCs w:val="24"/>
        </w:rPr>
        <w:t xml:space="preserve"> Bertrand </w:t>
      </w:r>
      <w:proofErr w:type="spellStart"/>
      <w:r w:rsidRPr="003213AA">
        <w:rPr>
          <w:rStyle w:val="crayon"/>
          <w:b w:val="0"/>
          <w:color w:val="000000"/>
          <w:sz w:val="24"/>
          <w:szCs w:val="24"/>
        </w:rPr>
        <w:t>Kameni</w:t>
      </w:r>
      <w:proofErr w:type="spellEnd"/>
      <w:r w:rsidRPr="003213AA">
        <w:rPr>
          <w:rStyle w:val="crayon"/>
          <w:b w:val="0"/>
          <w:color w:val="000000"/>
          <w:sz w:val="24"/>
          <w:szCs w:val="24"/>
        </w:rPr>
        <w:t xml:space="preserve"> « Minéraux Stratégiques, Enjeux africains » Ed. PUF 2013</w:t>
      </w:r>
    </w:p>
    <w:p w:rsidR="00121EB3" w:rsidRPr="003213AA" w:rsidRDefault="00121EB3" w:rsidP="00121E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>Naomi Klein « La stratégie du choc vers la montée d’un capitalisme du désastre » Ed. Actes Sud 2008</w:t>
      </w:r>
    </w:p>
    <w:p w:rsidR="00121EB3" w:rsidRDefault="00121EB3" w:rsidP="0012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3213AA">
        <w:rPr>
          <w:rFonts w:ascii="Times New Roman" w:hAnsi="Times New Roman"/>
          <w:sz w:val="24"/>
          <w:szCs w:val="24"/>
          <w:lang w:eastAsia="fr-FR"/>
        </w:rPr>
        <w:t xml:space="preserve">Bernard </w:t>
      </w:r>
      <w:proofErr w:type="spellStart"/>
      <w:r w:rsidRPr="003213AA">
        <w:rPr>
          <w:rFonts w:ascii="Times New Roman" w:hAnsi="Times New Roman"/>
          <w:sz w:val="24"/>
          <w:szCs w:val="24"/>
          <w:lang w:eastAsia="fr-FR"/>
        </w:rPr>
        <w:t>Laponche</w:t>
      </w:r>
      <w:proofErr w:type="spellEnd"/>
      <w:r w:rsidRPr="003213AA">
        <w:rPr>
          <w:rFonts w:ascii="Times New Roman" w:hAnsi="Times New Roman"/>
          <w:sz w:val="24"/>
          <w:szCs w:val="24"/>
          <w:lang w:eastAsia="fr-FR"/>
        </w:rPr>
        <w:t xml:space="preserve"> ASTRID : Une filière nucléaire à haut risque et coût exorbitant</w:t>
      </w:r>
    </w:p>
    <w:p w:rsidR="00121EB3" w:rsidRPr="003213AA" w:rsidRDefault="00977C02" w:rsidP="00121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4"/>
          <w:szCs w:val="24"/>
          <w:lang w:eastAsia="fr-FR"/>
        </w:rPr>
      </w:pPr>
      <w:hyperlink r:id="rId11" w:history="1">
        <w:r w:rsidR="00121EB3" w:rsidRPr="003213AA">
          <w:rPr>
            <w:rStyle w:val="Lienhypertexte"/>
            <w:rFonts w:ascii="Times New Roman" w:hAnsi="Times New Roman"/>
            <w:sz w:val="24"/>
            <w:szCs w:val="24"/>
          </w:rPr>
          <w:t>http://www.global-chance.org/IMG/pdf/gc37p80-92.pdf</w:t>
        </w:r>
      </w:hyperlink>
    </w:p>
    <w:p w:rsidR="00121EB3" w:rsidRPr="003213AA" w:rsidRDefault="00121EB3" w:rsidP="00121EB3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fr-FR"/>
        </w:rPr>
      </w:pPr>
      <w:r w:rsidRPr="003213AA">
        <w:rPr>
          <w:rFonts w:ascii="Times New Roman" w:hAnsi="Times New Roman"/>
          <w:sz w:val="24"/>
          <w:szCs w:val="24"/>
        </w:rPr>
        <w:t xml:space="preserve">Amory B. </w:t>
      </w:r>
      <w:proofErr w:type="spellStart"/>
      <w:r w:rsidRPr="003213AA">
        <w:rPr>
          <w:rFonts w:ascii="Times New Roman" w:hAnsi="Times New Roman"/>
          <w:sz w:val="24"/>
          <w:szCs w:val="24"/>
        </w:rPr>
        <w:t>Lovins</w:t>
      </w:r>
      <w:proofErr w:type="spellEnd"/>
      <w:r w:rsidRPr="003213AA">
        <w:rPr>
          <w:rFonts w:ascii="Times New Roman" w:hAnsi="Times New Roman"/>
          <w:sz w:val="24"/>
          <w:szCs w:val="24"/>
        </w:rPr>
        <w:t>, Stratégie énergétiques planétaire, Ed. Christian Bourgeois 1975</w:t>
      </w:r>
    </w:p>
    <w:p w:rsidR="00121EB3" w:rsidRPr="003213AA" w:rsidRDefault="00121EB3" w:rsidP="00121EB3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213AA">
        <w:rPr>
          <w:b w:val="0"/>
          <w:sz w:val="24"/>
          <w:szCs w:val="24"/>
        </w:rPr>
        <w:t>Offensive, « Divertir pour dominer, la culture de masse contre les peuples », Ed. L’Echappée 2010</w:t>
      </w:r>
    </w:p>
    <w:p w:rsidR="00121EB3" w:rsidRPr="003213AA" w:rsidRDefault="00121EB3" w:rsidP="00121EB3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213AA">
        <w:rPr>
          <w:b w:val="0"/>
          <w:bCs w:val="0"/>
          <w:sz w:val="24"/>
          <w:szCs w:val="24"/>
        </w:rPr>
        <w:t xml:space="preserve">La Parisienne libérée : </w:t>
      </w:r>
      <w:r w:rsidRPr="003213AA">
        <w:rPr>
          <w:b w:val="0"/>
          <w:bCs w:val="0"/>
          <w:i/>
          <w:sz w:val="24"/>
          <w:szCs w:val="24"/>
        </w:rPr>
        <w:t>« Le nucléaire, c’est fini »</w:t>
      </w:r>
      <w:r w:rsidRPr="003213AA">
        <w:rPr>
          <w:b w:val="0"/>
          <w:bCs w:val="0"/>
          <w:sz w:val="24"/>
          <w:szCs w:val="24"/>
        </w:rPr>
        <w:t>. Ed. La Fabrique 2019</w:t>
      </w:r>
    </w:p>
    <w:p w:rsidR="00121EB3" w:rsidRPr="003213AA" w:rsidRDefault="00121EB3" w:rsidP="00121EB3">
      <w:pPr>
        <w:pStyle w:val="Titre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3213AA">
        <w:rPr>
          <w:b w:val="0"/>
          <w:sz w:val="24"/>
          <w:szCs w:val="24"/>
        </w:rPr>
        <w:t xml:space="preserve">Jean-Luc  </w:t>
      </w:r>
      <w:proofErr w:type="spellStart"/>
      <w:r w:rsidRPr="003213AA">
        <w:rPr>
          <w:b w:val="0"/>
          <w:bCs w:val="0"/>
          <w:sz w:val="24"/>
          <w:szCs w:val="24"/>
        </w:rPr>
        <w:t>Pasquinet</w:t>
      </w:r>
      <w:proofErr w:type="spellEnd"/>
      <w:r w:rsidRPr="003213AA">
        <w:rPr>
          <w:b w:val="0"/>
          <w:bCs w:val="0"/>
          <w:sz w:val="24"/>
          <w:szCs w:val="24"/>
        </w:rPr>
        <w:t xml:space="preserve"> et Pierre </w:t>
      </w:r>
      <w:proofErr w:type="spellStart"/>
      <w:r w:rsidRPr="003213AA">
        <w:rPr>
          <w:b w:val="0"/>
          <w:bCs w:val="0"/>
          <w:sz w:val="24"/>
          <w:szCs w:val="24"/>
        </w:rPr>
        <w:t>Lucot</w:t>
      </w:r>
      <w:proofErr w:type="spellEnd"/>
      <w:r w:rsidRPr="003213AA">
        <w:rPr>
          <w:b w:val="0"/>
          <w:bCs w:val="0"/>
          <w:sz w:val="24"/>
          <w:szCs w:val="24"/>
        </w:rPr>
        <w:t> : « </w:t>
      </w:r>
      <w:r w:rsidRPr="003213AA">
        <w:rPr>
          <w:b w:val="0"/>
          <w:sz w:val="24"/>
          <w:szCs w:val="24"/>
        </w:rPr>
        <w:t xml:space="preserve">Nucléaire arrêt immédiat - Pourquoi, comment ? Le scénario qui refuse la catastrophe », Ed. </w:t>
      </w:r>
      <w:proofErr w:type="spellStart"/>
      <w:r w:rsidRPr="003213AA">
        <w:rPr>
          <w:b w:val="0"/>
          <w:sz w:val="24"/>
          <w:szCs w:val="24"/>
        </w:rPr>
        <w:t>Golias</w:t>
      </w:r>
      <w:proofErr w:type="spellEnd"/>
      <w:r w:rsidRPr="003213AA">
        <w:rPr>
          <w:b w:val="0"/>
          <w:sz w:val="24"/>
          <w:szCs w:val="24"/>
        </w:rPr>
        <w:t xml:space="preserve"> 2012</w:t>
      </w:r>
    </w:p>
    <w:p w:rsidR="00121EB3" w:rsidRPr="003213AA" w:rsidRDefault="00121EB3" w:rsidP="00121EB3">
      <w:pPr>
        <w:pStyle w:val="Titre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213AA">
        <w:rPr>
          <w:b w:val="0"/>
          <w:sz w:val="24"/>
          <w:szCs w:val="24"/>
        </w:rPr>
        <w:t>Jacques R. Pauwels « </w:t>
      </w:r>
      <w:proofErr w:type="spellStart"/>
      <w:r w:rsidRPr="003213AA">
        <w:rPr>
          <w:b w:val="0"/>
          <w:sz w:val="24"/>
          <w:szCs w:val="24"/>
        </w:rPr>
        <w:t>Big</w:t>
      </w:r>
      <w:proofErr w:type="spellEnd"/>
      <w:r w:rsidRPr="003213AA">
        <w:rPr>
          <w:b w:val="0"/>
          <w:sz w:val="24"/>
          <w:szCs w:val="24"/>
        </w:rPr>
        <w:t xml:space="preserve"> business avec Hitler » Ed. Aden 2013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Philippe Pelletier  </w:t>
      </w:r>
      <w:r w:rsidRPr="003213AA">
        <w:rPr>
          <w:rFonts w:ascii="Times New Roman" w:hAnsi="Times New Roman"/>
          <w:bCs/>
          <w:sz w:val="24"/>
          <w:szCs w:val="24"/>
        </w:rPr>
        <w:t>« la guerre de Fukushima » Hérodote n° 146-147 Ed. La Découverte 2012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 xml:space="preserve">Louis </w:t>
      </w:r>
      <w:proofErr w:type="spellStart"/>
      <w:r w:rsidRPr="003213AA">
        <w:rPr>
          <w:rFonts w:ascii="Times New Roman" w:hAnsi="Times New Roman"/>
          <w:bCs/>
          <w:sz w:val="24"/>
          <w:szCs w:val="24"/>
        </w:rPr>
        <w:t>Puiseux</w:t>
      </w:r>
      <w:proofErr w:type="spellEnd"/>
      <w:r w:rsidRPr="003213AA">
        <w:rPr>
          <w:rFonts w:ascii="Times New Roman" w:hAnsi="Times New Roman"/>
          <w:bCs/>
          <w:sz w:val="24"/>
          <w:szCs w:val="24"/>
        </w:rPr>
        <w:t xml:space="preserve"> Crépuscule des atomes Ed. Hachette 1986</w:t>
      </w:r>
      <w:r w:rsidRPr="003213AA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color w:val="333333"/>
          <w:sz w:val="24"/>
          <w:szCs w:val="24"/>
        </w:rPr>
        <w:t>Robert N. Proctor « </w:t>
      </w:r>
      <w:r w:rsidRPr="003213AA">
        <w:rPr>
          <w:rFonts w:ascii="Times New Roman" w:hAnsi="Times New Roman"/>
          <w:color w:val="333333"/>
          <w:kern w:val="36"/>
          <w:sz w:val="24"/>
          <w:szCs w:val="24"/>
        </w:rPr>
        <w:t xml:space="preserve">Golden </w:t>
      </w:r>
      <w:proofErr w:type="spellStart"/>
      <w:r w:rsidRPr="003213AA">
        <w:rPr>
          <w:rFonts w:ascii="Times New Roman" w:hAnsi="Times New Roman"/>
          <w:color w:val="333333"/>
          <w:kern w:val="36"/>
          <w:sz w:val="24"/>
          <w:szCs w:val="24"/>
        </w:rPr>
        <w:t>Holocaust</w:t>
      </w:r>
      <w:proofErr w:type="spellEnd"/>
      <w:r w:rsidRPr="003213AA">
        <w:rPr>
          <w:rFonts w:ascii="Times New Roman" w:hAnsi="Times New Roman"/>
          <w:color w:val="333333"/>
          <w:kern w:val="36"/>
          <w:sz w:val="24"/>
          <w:szCs w:val="24"/>
        </w:rPr>
        <w:t xml:space="preserve">, La conspiration des industriels du tabac », </w:t>
      </w:r>
      <w:r w:rsidRPr="003213AA">
        <w:rPr>
          <w:rFonts w:ascii="Times New Roman" w:hAnsi="Times New Roman"/>
          <w:color w:val="333333"/>
          <w:sz w:val="24"/>
          <w:szCs w:val="24"/>
        </w:rPr>
        <w:t xml:space="preserve">Ed. </w:t>
      </w:r>
      <w:proofErr w:type="gramStart"/>
      <w:r w:rsidRPr="003213AA">
        <w:rPr>
          <w:rFonts w:ascii="Times New Roman" w:hAnsi="Times New Roman"/>
          <w:color w:val="333333"/>
          <w:sz w:val="24"/>
          <w:szCs w:val="24"/>
        </w:rPr>
        <w:t>des</w:t>
      </w:r>
      <w:proofErr w:type="gramEnd"/>
      <w:r w:rsidRPr="003213AA">
        <w:rPr>
          <w:rFonts w:ascii="Times New Roman" w:hAnsi="Times New Roman"/>
          <w:color w:val="333333"/>
          <w:sz w:val="24"/>
          <w:szCs w:val="24"/>
        </w:rPr>
        <w:t xml:space="preserve"> Equateurs, 2014</w:t>
      </w:r>
    </w:p>
    <w:p w:rsidR="00121EB3" w:rsidRPr="003213AA" w:rsidRDefault="00121EB3" w:rsidP="00121EB3">
      <w:pPr>
        <w:spacing w:after="0" w:line="240" w:lineRule="auto"/>
        <w:rPr>
          <w:rStyle w:val="fn"/>
          <w:rFonts w:ascii="Times New Roman" w:hAnsi="Times New Roman"/>
          <w:bCs/>
          <w:color w:val="000000"/>
          <w:sz w:val="24"/>
          <w:szCs w:val="24"/>
        </w:rPr>
      </w:pPr>
      <w:r w:rsidRPr="003213AA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Sheldon </w:t>
      </w:r>
      <w:proofErr w:type="spellStart"/>
      <w:r w:rsidRPr="003213AA">
        <w:rPr>
          <w:rFonts w:ascii="Times New Roman" w:eastAsia="Times New Roman" w:hAnsi="Times New Roman"/>
          <w:bCs/>
          <w:sz w:val="24"/>
          <w:szCs w:val="24"/>
          <w:lang w:eastAsia="fr-FR"/>
        </w:rPr>
        <w:t>Rampton</w:t>
      </w:r>
      <w:proofErr w:type="spellEnd"/>
      <w:r w:rsidRPr="003213AA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, John </w:t>
      </w:r>
      <w:proofErr w:type="spellStart"/>
      <w:r w:rsidRPr="003213AA">
        <w:rPr>
          <w:rFonts w:ascii="Times New Roman" w:eastAsia="Times New Roman" w:hAnsi="Times New Roman"/>
          <w:bCs/>
          <w:sz w:val="24"/>
          <w:szCs w:val="24"/>
          <w:lang w:eastAsia="fr-FR"/>
        </w:rPr>
        <w:t>Stauber</w:t>
      </w:r>
      <w:proofErr w:type="spellEnd"/>
      <w:r w:rsidRPr="003213AA">
        <w:rPr>
          <w:rFonts w:ascii="Times New Roman" w:eastAsia="Times New Roman" w:hAnsi="Times New Roman"/>
          <w:bCs/>
          <w:sz w:val="24"/>
          <w:szCs w:val="24"/>
          <w:lang w:eastAsia="fr-FR"/>
        </w:rPr>
        <w:t>, « </w:t>
      </w:r>
      <w:r w:rsidRPr="003213AA">
        <w:rPr>
          <w:rFonts w:ascii="Times New Roman" w:eastAsia="Times New Roman" w:hAnsi="Times New Roman"/>
          <w:bCs/>
          <w:i/>
          <w:iCs/>
          <w:sz w:val="24"/>
          <w:szCs w:val="24"/>
          <w:lang w:eastAsia="fr-FR"/>
        </w:rPr>
        <w:t>L’Industrie du mensonge. Relations publiques, lobbying &amp; démocratie</w:t>
      </w:r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 » Ed. </w:t>
      </w:r>
      <w:proofErr w:type="spellStart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>Agone</w:t>
      </w:r>
      <w:proofErr w:type="spellEnd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 2012.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>La Recherche n°301, septembre 1997, Dossier « Déchet nucléaires, peut-on s’en débarrasser ? »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 xml:space="preserve">La Recherche n°31 février 1973, Guy </w:t>
      </w:r>
      <w:proofErr w:type="spellStart"/>
      <w:r w:rsidRPr="003213AA">
        <w:rPr>
          <w:rFonts w:ascii="Times New Roman" w:hAnsi="Times New Roman"/>
          <w:sz w:val="24"/>
          <w:szCs w:val="24"/>
        </w:rPr>
        <w:t>Denielou</w:t>
      </w:r>
      <w:proofErr w:type="spellEnd"/>
      <w:r w:rsidRPr="003213AA">
        <w:rPr>
          <w:rFonts w:ascii="Times New Roman" w:hAnsi="Times New Roman"/>
          <w:sz w:val="24"/>
          <w:szCs w:val="24"/>
        </w:rPr>
        <w:t xml:space="preserve"> et Louis </w:t>
      </w:r>
      <w:proofErr w:type="spellStart"/>
      <w:r w:rsidRPr="003213AA">
        <w:rPr>
          <w:rFonts w:ascii="Times New Roman" w:hAnsi="Times New Roman"/>
          <w:sz w:val="24"/>
          <w:szCs w:val="24"/>
        </w:rPr>
        <w:t>Vautrey</w:t>
      </w:r>
      <w:proofErr w:type="spellEnd"/>
      <w:r w:rsidRPr="003213AA">
        <w:rPr>
          <w:rFonts w:ascii="Times New Roman" w:hAnsi="Times New Roman"/>
          <w:sz w:val="24"/>
          <w:szCs w:val="24"/>
        </w:rPr>
        <w:t> : « Les réacteurs à neutrons rapides »</w:t>
      </w:r>
    </w:p>
    <w:p w:rsidR="00121EB3" w:rsidRPr="003213AA" w:rsidRDefault="00121EB3" w:rsidP="00121EB3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fr-FR"/>
        </w:rPr>
      </w:pPr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>Hubert Reeves avec Frédéric Lenoir : « Mal de Terre » Ed. Seuil 2003</w:t>
      </w:r>
    </w:p>
    <w:p w:rsidR="00121EB3" w:rsidRPr="003213AA" w:rsidRDefault="00121EB3" w:rsidP="00121E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Nadine et Thierry Ribault « Les Sanctuaires de l’Abîme, chronique du désastre de Fukushima » Ed. </w:t>
      </w:r>
      <w:proofErr w:type="gramStart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>de</w:t>
      </w:r>
      <w:proofErr w:type="gramEnd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 l’Encyclopédie des nuisances 2012</w:t>
      </w:r>
    </w:p>
    <w:p w:rsidR="003213AA" w:rsidRDefault="00121EB3" w:rsidP="00121EB3">
      <w:pPr>
        <w:spacing w:after="0" w:line="240" w:lineRule="auto"/>
        <w:rPr>
          <w:rStyle w:val="crayon"/>
          <w:rFonts w:ascii="Times New Roman" w:hAnsi="Times New Roman"/>
          <w:color w:val="000000"/>
          <w:sz w:val="24"/>
          <w:szCs w:val="24"/>
        </w:rPr>
      </w:pPr>
      <w:r w:rsidRPr="003213AA">
        <w:rPr>
          <w:rFonts w:ascii="Times New Roman" w:eastAsia="Times New Roman" w:hAnsi="Times New Roman"/>
          <w:bCs/>
          <w:kern w:val="36"/>
          <w:sz w:val="24"/>
          <w:szCs w:val="24"/>
          <w:lang w:eastAsia="fr-FR"/>
        </w:rPr>
        <w:t xml:space="preserve">Ivan du Roy, Basta ! 2013 </w:t>
      </w:r>
      <w:r w:rsidRPr="003213AA">
        <w:rPr>
          <w:rFonts w:ascii="Times New Roman" w:eastAsia="Times New Roman" w:hAnsi="Times New Roman"/>
          <w:bCs/>
          <w:i/>
          <w:kern w:val="36"/>
          <w:sz w:val="24"/>
          <w:szCs w:val="24"/>
          <w:lang w:eastAsia="fr-FR"/>
        </w:rPr>
        <w:t>« </w:t>
      </w:r>
      <w:r w:rsidRPr="003213AA">
        <w:rPr>
          <w:rStyle w:val="crayon"/>
          <w:rFonts w:ascii="Times New Roman" w:hAnsi="Times New Roman"/>
          <w:i/>
          <w:color w:val="000000"/>
          <w:sz w:val="24"/>
          <w:szCs w:val="24"/>
        </w:rPr>
        <w:t>Hommage à Mandela : quand la France et ses grandes entreprises investissaient dans l’Apartheid </w:t>
      </w:r>
      <w:r w:rsidRPr="003213AA">
        <w:rPr>
          <w:rStyle w:val="crayon"/>
          <w:rFonts w:ascii="Times New Roman" w:hAnsi="Times New Roman"/>
          <w:color w:val="000000"/>
          <w:sz w:val="24"/>
          <w:szCs w:val="24"/>
        </w:rPr>
        <w:t>»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13AA">
        <w:rPr>
          <w:rStyle w:val="crayon"/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3213AA">
          <w:rPr>
            <w:rStyle w:val="Lienhypertexte"/>
            <w:rFonts w:ascii="Times New Roman" w:hAnsi="Times New Roman"/>
            <w:bCs/>
            <w:sz w:val="24"/>
            <w:szCs w:val="24"/>
          </w:rPr>
          <w:t>https://www.bastamag.net/Hommage-a-Mandela-quand-la-France</w:t>
        </w:r>
      </w:hyperlink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Cs/>
          <w:spacing w:val="10"/>
          <w:sz w:val="24"/>
          <w:szCs w:val="24"/>
          <w:lang w:val="en-GB"/>
        </w:rPr>
      </w:pPr>
      <w:r w:rsidRPr="003213AA">
        <w:rPr>
          <w:rStyle w:val="fn"/>
          <w:rFonts w:ascii="Times New Roman" w:hAnsi="Times New Roman"/>
          <w:bCs/>
          <w:color w:val="000000"/>
          <w:sz w:val="24"/>
          <w:szCs w:val="24"/>
        </w:rPr>
        <w:t>Peter Dale Scott</w:t>
      </w:r>
      <w:r w:rsidRPr="003213AA">
        <w:rPr>
          <w:rFonts w:ascii="Times New Roman" w:hAnsi="Times New Roman"/>
          <w:bCs/>
          <w:color w:val="000000"/>
          <w:sz w:val="24"/>
          <w:szCs w:val="24"/>
        </w:rPr>
        <w:t xml:space="preserve">  « </w:t>
      </w:r>
      <w:r w:rsidRPr="003213AA">
        <w:rPr>
          <w:rStyle w:val="CitationHTML"/>
          <w:rFonts w:ascii="Times New Roman" w:hAnsi="Times New Roman"/>
          <w:bCs/>
          <w:sz w:val="24"/>
          <w:szCs w:val="24"/>
        </w:rPr>
        <w:t>La Machine de guerre américaine : La politique profonde, la CIA, la drogue, l'Afghanistan.. ».</w:t>
      </w:r>
      <w:r w:rsidRPr="003213AA">
        <w:rPr>
          <w:rStyle w:val="ouvrage"/>
          <w:rFonts w:ascii="Times New Roman" w:hAnsi="Times New Roman"/>
          <w:bCs/>
          <w:sz w:val="24"/>
          <w:szCs w:val="24"/>
        </w:rPr>
        <w:t xml:space="preserve"> </w:t>
      </w:r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 xml:space="preserve">[« American War Machine: Deep Politics, the CIA Global Drug Connection, and the Road to Afghanistan »] </w:t>
      </w:r>
      <w:proofErr w:type="spellStart"/>
      <w:proofErr w:type="gramStart"/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>Éd</w:t>
      </w:r>
      <w:proofErr w:type="spellEnd"/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>.</w:t>
      </w:r>
      <w:proofErr w:type="gramEnd"/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>Demi</w:t>
      </w:r>
      <w:proofErr w:type="spellEnd"/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 xml:space="preserve">-Lune </w:t>
      </w:r>
      <w:proofErr w:type="spellStart"/>
      <w:r w:rsidRPr="003213AA">
        <w:rPr>
          <w:rStyle w:val="ouvrage"/>
          <w:rFonts w:ascii="Times New Roman" w:hAnsi="Times New Roman"/>
          <w:bCs/>
          <w:sz w:val="24"/>
          <w:szCs w:val="24"/>
          <w:cs/>
        </w:rPr>
        <w:t>‎</w:t>
      </w:r>
      <w:proofErr w:type="spellEnd"/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 xml:space="preserve"> 2012</w:t>
      </w:r>
      <w:r w:rsidRPr="003213AA">
        <w:rPr>
          <w:rFonts w:ascii="Times New Roman" w:hAnsi="Times New Roman"/>
          <w:bCs/>
          <w:spacing w:val="10"/>
          <w:sz w:val="24"/>
          <w:szCs w:val="24"/>
          <w:lang w:val="en-GB"/>
        </w:rPr>
        <w:t>.</w:t>
      </w:r>
      <w:proofErr w:type="gramEnd"/>
      <w:r w:rsidRPr="003213AA">
        <w:rPr>
          <w:rFonts w:ascii="Times New Roman" w:hAnsi="Times New Roman"/>
          <w:bCs/>
          <w:spacing w:val="10"/>
          <w:sz w:val="24"/>
          <w:szCs w:val="24"/>
          <w:lang w:val="en-GB"/>
        </w:rPr>
        <w:t xml:space="preserve"> 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Style w:val="fn"/>
          <w:rFonts w:ascii="Times New Roman" w:hAnsi="Times New Roman"/>
          <w:bCs/>
          <w:color w:val="000000"/>
          <w:sz w:val="24"/>
          <w:szCs w:val="24"/>
          <w:lang w:val="en-GB"/>
        </w:rPr>
        <w:t xml:space="preserve">Peter Dale </w:t>
      </w:r>
      <w:proofErr w:type="gramStart"/>
      <w:r w:rsidRPr="003213AA">
        <w:rPr>
          <w:rStyle w:val="fn"/>
          <w:rFonts w:ascii="Times New Roman" w:hAnsi="Times New Roman"/>
          <w:bCs/>
          <w:color w:val="000000"/>
          <w:sz w:val="24"/>
          <w:szCs w:val="24"/>
          <w:lang w:val="en-GB"/>
        </w:rPr>
        <w:t>Scott</w:t>
      </w:r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 xml:space="preserve">  «</w:t>
      </w:r>
      <w:proofErr w:type="gramEnd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> </w:t>
      </w:r>
      <w:proofErr w:type="spellStart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>L'État</w:t>
      </w:r>
      <w:proofErr w:type="spellEnd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>profond</w:t>
      </w:r>
      <w:proofErr w:type="spellEnd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>américain</w:t>
      </w:r>
      <w:proofErr w:type="spellEnd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 xml:space="preserve"> : La finance, le </w:t>
      </w:r>
      <w:proofErr w:type="spellStart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>pétrole</w:t>
      </w:r>
      <w:proofErr w:type="spellEnd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 xml:space="preserve">, et la guerre </w:t>
      </w:r>
      <w:proofErr w:type="spellStart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>perpétuelle</w:t>
      </w:r>
      <w:proofErr w:type="spellEnd"/>
      <w:r w:rsidRPr="003213AA">
        <w:rPr>
          <w:rStyle w:val="CitationHTML"/>
          <w:rFonts w:ascii="Times New Roman" w:hAnsi="Times New Roman"/>
          <w:bCs/>
          <w:sz w:val="24"/>
          <w:szCs w:val="24"/>
          <w:lang w:val="en-GB"/>
        </w:rPr>
        <w:t xml:space="preserve"> » </w:t>
      </w:r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 xml:space="preserve">[« The American Deep State: Wall Street, Big Oil, and the Attack on U.S. Democracy »], </w:t>
      </w:r>
      <w:proofErr w:type="spellStart"/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>Éd</w:t>
      </w:r>
      <w:proofErr w:type="spellEnd"/>
      <w:r w:rsidRPr="003213AA">
        <w:rPr>
          <w:rStyle w:val="ouvrage"/>
          <w:rFonts w:ascii="Times New Roman" w:hAnsi="Times New Roman"/>
          <w:bCs/>
          <w:sz w:val="24"/>
          <w:szCs w:val="24"/>
          <w:lang w:val="en-GB"/>
        </w:rPr>
        <w:t xml:space="preserve">. </w:t>
      </w:r>
      <w:proofErr w:type="spellStart"/>
      <w:r w:rsidRPr="003213AA">
        <w:rPr>
          <w:rStyle w:val="ouvrage"/>
          <w:rFonts w:ascii="Times New Roman" w:hAnsi="Times New Roman"/>
          <w:bCs/>
          <w:sz w:val="24"/>
          <w:szCs w:val="24"/>
        </w:rPr>
        <w:t>Demi-Lune</w:t>
      </w:r>
      <w:proofErr w:type="spellEnd"/>
      <w:proofErr w:type="gramStart"/>
      <w:r w:rsidRPr="003213AA">
        <w:rPr>
          <w:rStyle w:val="ouvrage"/>
          <w:rFonts w:ascii="Times New Roman" w:hAnsi="Times New Roman"/>
          <w:bCs/>
          <w:sz w:val="24"/>
          <w:szCs w:val="24"/>
        </w:rPr>
        <w:t>,</w:t>
      </w:r>
      <w:proofErr w:type="spellStart"/>
      <w:r w:rsidRPr="003213AA">
        <w:rPr>
          <w:rStyle w:val="ouvrage"/>
          <w:rFonts w:ascii="Times New Roman" w:hAnsi="Times New Roman"/>
          <w:bCs/>
          <w:sz w:val="24"/>
          <w:szCs w:val="24"/>
          <w:cs/>
        </w:rPr>
        <w:t>‎</w:t>
      </w:r>
      <w:proofErr w:type="spellEnd"/>
      <w:proofErr w:type="gramEnd"/>
      <w:r w:rsidRPr="003213AA">
        <w:rPr>
          <w:rStyle w:val="ouvrage"/>
          <w:rFonts w:ascii="Times New Roman" w:hAnsi="Times New Roman"/>
          <w:bCs/>
          <w:sz w:val="24"/>
          <w:szCs w:val="24"/>
        </w:rPr>
        <w:t xml:space="preserve"> 2015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 xml:space="preserve">Jean-Marc </w:t>
      </w:r>
      <w:proofErr w:type="spellStart"/>
      <w:r w:rsidRPr="003213AA">
        <w:rPr>
          <w:rFonts w:ascii="Times New Roman" w:hAnsi="Times New Roman"/>
          <w:bCs/>
          <w:sz w:val="24"/>
          <w:szCs w:val="24"/>
        </w:rPr>
        <w:t>Sérékian</w:t>
      </w:r>
      <w:proofErr w:type="spellEnd"/>
      <w:r w:rsidRPr="003213AA">
        <w:rPr>
          <w:rFonts w:ascii="Times New Roman" w:hAnsi="Times New Roman"/>
          <w:bCs/>
          <w:sz w:val="24"/>
          <w:szCs w:val="24"/>
        </w:rPr>
        <w:t xml:space="preserve"> Radieuse Bérézina Ed. </w:t>
      </w:r>
      <w:proofErr w:type="spellStart"/>
      <w:r w:rsidRPr="003213AA">
        <w:rPr>
          <w:rFonts w:ascii="Times New Roman" w:hAnsi="Times New Roman"/>
          <w:bCs/>
          <w:sz w:val="24"/>
          <w:szCs w:val="24"/>
        </w:rPr>
        <w:t>Golias</w:t>
      </w:r>
      <w:proofErr w:type="spellEnd"/>
      <w:r w:rsidRPr="003213AA">
        <w:rPr>
          <w:rFonts w:ascii="Times New Roman" w:hAnsi="Times New Roman"/>
          <w:bCs/>
          <w:sz w:val="24"/>
          <w:szCs w:val="24"/>
        </w:rPr>
        <w:t xml:space="preserve"> 2015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13AA">
        <w:rPr>
          <w:rFonts w:ascii="Times New Roman" w:hAnsi="Times New Roman"/>
          <w:sz w:val="24"/>
          <w:szCs w:val="24"/>
        </w:rPr>
        <w:t xml:space="preserve">Jean-Marc </w:t>
      </w:r>
      <w:proofErr w:type="spellStart"/>
      <w:r w:rsidRPr="003213AA">
        <w:rPr>
          <w:rFonts w:ascii="Times New Roman" w:hAnsi="Times New Roman"/>
          <w:sz w:val="24"/>
          <w:szCs w:val="24"/>
        </w:rPr>
        <w:t>Sérékian</w:t>
      </w:r>
      <w:proofErr w:type="spellEnd"/>
      <w:r w:rsidRPr="003213AA">
        <w:rPr>
          <w:rFonts w:ascii="Times New Roman" w:hAnsi="Times New Roman"/>
          <w:sz w:val="24"/>
          <w:szCs w:val="24"/>
        </w:rPr>
        <w:t xml:space="preserve"> Capitalisme fossile Ed. </w:t>
      </w:r>
      <w:proofErr w:type="spellStart"/>
      <w:r w:rsidRPr="003213AA">
        <w:rPr>
          <w:rFonts w:ascii="Times New Roman" w:hAnsi="Times New Roman"/>
          <w:sz w:val="24"/>
          <w:szCs w:val="24"/>
        </w:rPr>
        <w:t>Utopia</w:t>
      </w:r>
      <w:proofErr w:type="spellEnd"/>
      <w:r w:rsidRPr="003213AA">
        <w:rPr>
          <w:rFonts w:ascii="Times New Roman" w:hAnsi="Times New Roman"/>
          <w:sz w:val="24"/>
          <w:szCs w:val="24"/>
        </w:rPr>
        <w:t xml:space="preserve"> 2019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hAnsi="Times New Roman"/>
          <w:bCs/>
          <w:sz w:val="24"/>
          <w:szCs w:val="24"/>
        </w:rPr>
        <w:t xml:space="preserve">François-Xavier </w:t>
      </w:r>
      <w:proofErr w:type="spellStart"/>
      <w:r w:rsidRPr="003213AA">
        <w:rPr>
          <w:rFonts w:ascii="Times New Roman" w:hAnsi="Times New Roman"/>
          <w:bCs/>
          <w:sz w:val="24"/>
          <w:szCs w:val="24"/>
        </w:rPr>
        <w:t>Verschave</w:t>
      </w:r>
      <w:proofErr w:type="spellEnd"/>
      <w:r w:rsidRPr="003213AA">
        <w:rPr>
          <w:rFonts w:ascii="Times New Roman" w:hAnsi="Times New Roman"/>
          <w:bCs/>
          <w:sz w:val="24"/>
          <w:szCs w:val="24"/>
        </w:rPr>
        <w:t xml:space="preserve"> : « De la </w:t>
      </w:r>
      <w:proofErr w:type="spellStart"/>
      <w:r w:rsidRPr="003213AA">
        <w:rPr>
          <w:rFonts w:ascii="Times New Roman" w:hAnsi="Times New Roman"/>
          <w:bCs/>
          <w:sz w:val="24"/>
          <w:szCs w:val="24"/>
        </w:rPr>
        <w:t>Françafrique</w:t>
      </w:r>
      <w:proofErr w:type="spellEnd"/>
      <w:r w:rsidRPr="003213AA">
        <w:rPr>
          <w:rFonts w:ascii="Times New Roman" w:hAnsi="Times New Roman"/>
          <w:bCs/>
          <w:sz w:val="24"/>
          <w:szCs w:val="24"/>
        </w:rPr>
        <w:t xml:space="preserve"> à la </w:t>
      </w:r>
      <w:proofErr w:type="spellStart"/>
      <w:r w:rsidRPr="003213AA">
        <w:rPr>
          <w:rFonts w:ascii="Times New Roman" w:hAnsi="Times New Roman"/>
          <w:bCs/>
          <w:sz w:val="24"/>
          <w:szCs w:val="24"/>
        </w:rPr>
        <w:t>Mafiafrique</w:t>
      </w:r>
      <w:proofErr w:type="spellEnd"/>
      <w:r w:rsidRPr="003213AA">
        <w:rPr>
          <w:rFonts w:ascii="Times New Roman" w:hAnsi="Times New Roman"/>
          <w:bCs/>
          <w:sz w:val="24"/>
          <w:szCs w:val="24"/>
        </w:rPr>
        <w:t> » Ed. Tribord 2005</w:t>
      </w:r>
    </w:p>
    <w:p w:rsidR="00121EB3" w:rsidRPr="003213AA" w:rsidRDefault="00121EB3" w:rsidP="00121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Howard </w:t>
      </w:r>
      <w:proofErr w:type="spellStart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>Zinn</w:t>
      </w:r>
      <w:proofErr w:type="spellEnd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 « Une Histoire populaire des Etats-Unis, de 1492 à nos jours » 1980, Ed. </w:t>
      </w:r>
      <w:proofErr w:type="spellStart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>Agone</w:t>
      </w:r>
      <w:proofErr w:type="spellEnd"/>
      <w:r w:rsidRPr="003213AA">
        <w:rPr>
          <w:rFonts w:ascii="Times New Roman" w:eastAsia="Times New Roman" w:hAnsi="Times New Roman"/>
          <w:sz w:val="24"/>
          <w:szCs w:val="24"/>
          <w:lang w:eastAsia="fr-FR"/>
        </w:rPr>
        <w:t xml:space="preserve"> 2003</w:t>
      </w:r>
    </w:p>
    <w:p w:rsidR="00121EB3" w:rsidRPr="003213AA" w:rsidRDefault="00121EB3">
      <w:pPr>
        <w:rPr>
          <w:rFonts w:ascii="Times New Roman" w:hAnsi="Times New Roman"/>
          <w:sz w:val="24"/>
          <w:szCs w:val="24"/>
        </w:rPr>
      </w:pPr>
    </w:p>
    <w:sectPr w:rsidR="00121EB3" w:rsidRPr="003213AA" w:rsidSect="002F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_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1EB3"/>
    <w:rsid w:val="00121EB3"/>
    <w:rsid w:val="002F0776"/>
    <w:rsid w:val="003213AA"/>
    <w:rsid w:val="0097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B3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12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E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uiPriority w:val="99"/>
    <w:unhideWhenUsed/>
    <w:rsid w:val="00121EB3"/>
    <w:rPr>
      <w:color w:val="0000FF"/>
      <w:u w:val="single"/>
    </w:rPr>
  </w:style>
  <w:style w:type="character" w:customStyle="1" w:styleId="fn">
    <w:name w:val="fn"/>
    <w:rsid w:val="00121EB3"/>
  </w:style>
  <w:style w:type="character" w:customStyle="1" w:styleId="ouvrage">
    <w:name w:val="ouvrage"/>
    <w:rsid w:val="00121EB3"/>
  </w:style>
  <w:style w:type="character" w:styleId="CitationHTML">
    <w:name w:val="HTML Cite"/>
    <w:rsid w:val="00121EB3"/>
    <w:rPr>
      <w:i/>
      <w:iCs/>
    </w:rPr>
  </w:style>
  <w:style w:type="character" w:styleId="lev">
    <w:name w:val="Strong"/>
    <w:uiPriority w:val="22"/>
    <w:qFormat/>
    <w:rsid w:val="00121EB3"/>
    <w:rPr>
      <w:b/>
      <w:bCs/>
    </w:rPr>
  </w:style>
  <w:style w:type="character" w:customStyle="1" w:styleId="bibliography-content-book-text-editor-and-date1">
    <w:name w:val="bibliography-content-book-text-editor-and-date1"/>
    <w:rsid w:val="00121EB3"/>
    <w:rPr>
      <w:rFonts w:ascii="franklin_gothic" w:hAnsi="franklin_gothic" w:hint="default"/>
      <w:vanish w:val="0"/>
      <w:webHidden w:val="0"/>
      <w:color w:val="747492"/>
      <w:sz w:val="24"/>
      <w:szCs w:val="24"/>
      <w:specVanish w:val="0"/>
    </w:rPr>
  </w:style>
  <w:style w:type="character" w:customStyle="1" w:styleId="crayon">
    <w:name w:val="crayon"/>
    <w:rsid w:val="00121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.paris.fr/numerique/search.aspx?SC=ebook&amp;QUERY=Author_idx%3aLabb&#233;,%20Christophe&amp;QUERY_LABEL=Labb&#233;,%20Christophe%20(19..-....)%20-%20journaliste.%20Auteu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bliotheques.paris.fr/numerique/search.aspx?SC=ebook&amp;QUERY=Author_idx%3aDugain,%20Marc&amp;QUERY_LABEL=Dugain,%20Marc%20(1957-....).%20Auteur" TargetMode="External"/><Relationship Id="rId12" Type="http://schemas.openxmlformats.org/officeDocument/2006/relationships/hyperlink" Target="https://www.bastamag.net/Hommage-a-Mandela-quand-la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tions.flammarion.com/Auteurs/gadault-thierry" TargetMode="External"/><Relationship Id="rId11" Type="http://schemas.openxmlformats.org/officeDocument/2006/relationships/hyperlink" Target="http://www.global-chance.org/IMG/pdf/gc37p80-92.pdf" TargetMode="External"/><Relationship Id="rId5" Type="http://schemas.openxmlformats.org/officeDocument/2006/relationships/hyperlink" Target="https://editions.flammarion.com/Auteurs/demeude-hugues" TargetMode="External"/><Relationship Id="rId10" Type="http://schemas.openxmlformats.org/officeDocument/2006/relationships/hyperlink" Target="http://gazettenucleaire.org/?url=/1979/28.html" TargetMode="External"/><Relationship Id="rId4" Type="http://schemas.openxmlformats.org/officeDocument/2006/relationships/hyperlink" Target="https://cloud.indie.host/s/VTpXLEarw3iPx6O" TargetMode="External"/><Relationship Id="rId9" Type="http://schemas.openxmlformats.org/officeDocument/2006/relationships/hyperlink" Target="http://gazettenucleaire.org/GSI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2021-01-08T06:25:00Z</dcterms:created>
  <dcterms:modified xsi:type="dcterms:W3CDTF">2021-02-19T05:02:00Z</dcterms:modified>
</cp:coreProperties>
</file>